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75" w:rsidRPr="00966675" w:rsidRDefault="00966675" w:rsidP="00966675">
      <w:pPr>
        <w:spacing w:after="0" w:line="360" w:lineRule="atLeast"/>
        <w:jc w:val="center"/>
        <w:outlineLvl w:val="0"/>
        <w:rPr>
          <w:rFonts w:ascii="Roboto Condensed" w:eastAsia="Times New Roman" w:hAnsi="Roboto Condensed" w:cs="Times New Roman"/>
          <w:caps/>
          <w:color w:val="179AD0"/>
          <w:kern w:val="36"/>
          <w:sz w:val="33"/>
          <w:szCs w:val="33"/>
          <w:lang w:eastAsia="ru-RU"/>
        </w:rPr>
      </w:pPr>
      <w:hyperlink r:id="rId5" w:tooltip="ВОПРОСЫ К ЭКЗАМЕНУ ПО ДИСЦИПЛИНЕ «СТОМАТОЛОГИЯ»" w:history="1">
        <w:r w:rsidRPr="00966675">
          <w:rPr>
            <w:rFonts w:ascii="Roboto Condensed" w:eastAsia="Times New Roman" w:hAnsi="Roboto Condensed" w:cs="Times New Roman"/>
            <w:caps/>
            <w:color w:val="444444"/>
            <w:kern w:val="36"/>
            <w:sz w:val="33"/>
            <w:szCs w:val="33"/>
            <w:u w:val="single"/>
            <w:lang w:eastAsia="ru-RU"/>
          </w:rPr>
          <w:t>ВОПРОСЫ К ЭКЗАМЕНУ ПО ДИСЦИПЛИНЕ «СТОМАТОЛОГИЯ»</w:t>
        </w:r>
      </w:hyperlink>
    </w:p>
    <w:p w:rsidR="00966675" w:rsidRPr="00966675" w:rsidRDefault="00966675" w:rsidP="00966675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966675" w:rsidRPr="00966675" w:rsidRDefault="00966675" w:rsidP="00966675">
      <w:pPr>
        <w:spacing w:before="225" w:after="225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ОРТОПЕДИЧЕСКАЯ СТОМАТОЛОГИЯ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      История развития ортопедической стоматологии. Цель и задачи ортопедической стоматологии. Связь ортопедической стоматологии и других дисциплин. Роль советских российских ученых в становлении ортопедической стоматологии.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      Филогенез и онтогенез зубочелюстной системы человека.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      Анатомическое строение верхней и нижней челюсти.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      Строение височно-нижнечелюстного сустава человека.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      Мышцы, перемещающие нижнюю челюсть, их деление по функциям.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      Биомеханика жевательного аппарата человека.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      Артикуляция и окклюзия. Изменения взаимоотношений элементов височно-нижнечелюстных суставов при артикуляции. Виды окклюзии и их характеристика.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      Оборудование и оснащение ортопедического отделения поликлиники. Оборудование и оснащение зубопротезной лаборатории.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9.Этика и деонтология в работе врача-стоматолога.</w:t>
      </w:r>
    </w:p>
    <w:p w:rsidR="00966675" w:rsidRPr="00966675" w:rsidRDefault="00966675" w:rsidP="00966675">
      <w:pPr>
        <w:spacing w:before="225" w:after="225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  Обследование больного в клинике ортопедической стоматологии.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Методы определения жевательной эффективности.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Мастикациография, методика и показания к ее применению.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Рентгенологические методы исследования в ортопедической стоматологии.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полости рта к зубному протезированию.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Классификация дефектов коронок зубов с точки зрения их восстановления вкладками. Методика препарирования зубов под вкладки. Способы фиксации вкладок. Способы моделирования, получения оттиска и изготовления вкладок.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Виды искусственных коронок; показания к их применению. Препарирование зубов под искусственные коронки, получение оттиска и определение его полноценности.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Показания к протезированию штифтовыми зубами. Разновидности штифтовых зубов. Подготовка корня к протезированию штифтовыми зубами различной конструкции. Методика фиксации.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Классификации дефектов зубных рядов.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Клинические и лабораторные этапы протезирования при дефектах зубных рядов несъемными мостовидными протезами. Принципы конструирования мостовидных протезов, их составные части. Промежуточная часть мостовидного протеза. Взаиморасположение ее с альвеолярным отростком и способы соединения с спорными частями.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Методики получения слепка челюстей, возможные осложнения  и их предупреждение.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Клинические этапы замещения дефектов зубных рядов съемными пластиночными протезами. Границы частичных съемных пластиночных протезов на верхней и нижней челюстях.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Замещение дефектов зубных рядов бюгельными протезами, показания к применению. Преимущества и особенности протезирования цельнолитыми бюгельными протезами, способы передачи жевательного давления.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Методы изготовления цельнолитых бюгельных протезов.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Проверка конструкции съемных пластиночных и бюгельных протезов, возможные ошибки, способы их устранения.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Патологическая стираемость зубов, этиология, патогенез. Предупреждение и ортопедические методы лечения патологической стираемости зубов.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Параллелометрия в клинике ортопедической стоматологии и в зуботехнической лаборатории..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Ортопедическое лечение заболеваний пародонта. Безаппаратное лечение при заболеваниях пародонта. Временные и постоянные шины и шинирующие протезы при пародонтозе.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Непосредственное протезирование, показания, клинико-лабораторные этапы изготовления.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Оттискные материалы, их классификация и требования к ним.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Воск, восковые композиции, разновидности, показания к применению.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Вспомогательные материалы в ортопедической стоматологии.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Металлы, сплавы металлов, применяемые в ортопедической стоматологии, требования к ним.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Методика замещения дефектов зубных рядов металлокерамическими несъёмными протезами.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Пластмассы, применяемые в ортопедической стоматологии, состав, физико-химические свойства. Методика полимеризации зубных протезов из пластмассы, режим полимеризации. Полимеризация зубных протезов под давлением.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Замещение воскового базиса протеза на пластмассу, методы гипсовки в кювету.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Стоматологическая керамика, состав, разновидности. Изготовление керамических протезов методом нанесения и прессования.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Методика литья зубопротезных деталей из металла. Огнеупорные материалы, применяемые для литья металлических деталей, аппараты для литья.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Лабораторные этапы изготовления частичных пластиночных протезов.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Окклюдаторы и артикуляторы, разновидности, показания к применению.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Составные части бюгельных: протезов, методы их изготовления и соединения. Кламмеры, их разновидности, показания к применению. Методы соединения кламмеров с базисом протеза.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Искусственные зубы, используемые в съёмных протезах. Подбор и постановка искусственных зубов в частичном съемном пластиночном протезе.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Балочная и замковая фиксация съемных протезов.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Режущие инструменты для препарирования коронки зуба. Методы защиты зубов после их препарирования.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Получение гипсовой модели челюстей, комбинированной модели.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Классификации атрофий альвеолярных отростков беззубых челюстей.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Принципы конструирования полных съемных протезов.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Индивидуальные ложки, методы изготовления и припасовки. Методы получения функциональных оттисков с беззубых челюстей.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Определение центрального соотношения челюстей при полном отсутствии зубов. Возможные ошибки определения центрального соотношения беззубых челюстей, методы: выявления и  устранения.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Типы слизистой оболочки альвеолярных отростков беззубых челюстей, их значение для практики. Буферные зоны слизистой оболочки протезного ложа верхней челюсти, их обоснование, значение для практики. Клапанная зона при снятии функциональных слепков у больных с полным отсутствием зубов, её значение.</w:t>
      </w:r>
    </w:p>
    <w:p w:rsidR="00966675" w:rsidRPr="00966675" w:rsidRDefault="00966675" w:rsidP="009666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Принцип выбора вида ортопедической конструкции и материала для её изготовления при помощи CERECв зависимости от клинической ситуации. Правила препарирования зубов для изготовления ортопедических конструкций при помощи CEREC. Способы получения информации об объекте (тактильный, оптический).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numPr>
          <w:ilvl w:val="0"/>
          <w:numId w:val="2"/>
        </w:numPr>
        <w:spacing w:after="0" w:line="360" w:lineRule="atLeast"/>
        <w:ind w:left="0"/>
        <w:outlineLvl w:val="0"/>
        <w:rPr>
          <w:rFonts w:ascii="Roboto Condensed" w:eastAsia="Times New Roman" w:hAnsi="Roboto Condensed" w:cs="Arial"/>
          <w:caps/>
          <w:color w:val="179AD0"/>
          <w:kern w:val="36"/>
          <w:sz w:val="33"/>
          <w:szCs w:val="33"/>
          <w:lang w:eastAsia="ru-RU"/>
        </w:rPr>
      </w:pPr>
      <w:hyperlink r:id="rId6" w:tooltip="Вопросы  по  дисциплине ЧЛХ" w:history="1">
        <w:r w:rsidRPr="00966675">
          <w:rPr>
            <w:rFonts w:ascii="Roboto Condensed" w:eastAsia="Times New Roman" w:hAnsi="Roboto Condensed" w:cs="Arial"/>
            <w:caps/>
            <w:color w:val="444444"/>
            <w:kern w:val="36"/>
            <w:sz w:val="33"/>
            <w:szCs w:val="33"/>
            <w:u w:val="single"/>
            <w:lang w:eastAsia="ru-RU"/>
          </w:rPr>
          <w:t>ВОПРОСЫ ПО ДИСЦИПЛИНЕ ЧЛХ</w:t>
        </w:r>
      </w:hyperlink>
    </w:p>
    <w:p w:rsidR="00966675" w:rsidRPr="00966675" w:rsidRDefault="00966675" w:rsidP="00966675">
      <w:pPr>
        <w:spacing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1.Место челюстно-лицевой хирургии среди других дисциплин. Взаимосвязь ее с другими разделами стоматологии. Профилактическое направление этих специальностей. Вклад кафедры челюстно-лицевой хирургии КГМУ в развитие специальности.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2.Осложнения воспалительных процессов челюстно-лицевой области. Сепсис, медиастенит, тромбофлебит вен лица, тромбоз пещеристого синуса.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3.Принципы организации помощи населению в городах и сельской местности с патологией челюстно-лицевой области и зубочелюстного аппарата. Виды помощи: стационарная, 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плановая, неотложная, экстренная. Организация и оборудование челюстно-лицевого отделения в стационаре.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4.Абсцессы и флегмоны лица и шеи. Этиология и патогенез. Иммунобиологические особенности тканей челюстно-лицевой области. Влияние антибактериальной резистентности тканей полости рта на развитие одонтогенной инфекции.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5.Хирургическая анатомия межфасциальных и межмышечных клетчаточных пространств головы и шеи. Иннервация и кровоснабжение зубов, челюстей и органов челюстно-лицевой области и ротовой полости.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6.Общая клиническая характеристика абсцессов и флегмон околочелюстных и смежных с ними областей. Топическая и дифференциальная диагностика. Пути распространения инфекции в тканях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7.Принципы комплексного лечения околочелюстных абсцессов и флегмон. Обезболивание при оперативных вмешательствах по поводу абсцессов и флегмон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8.Абсцесс и флегмона поднижнечелюстного треугольника, крыловидно-челюстного пространства.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9.Абсцесс и флегмона подподбородочного треугольника, челюстно-язычного желобка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         Анкилоз височно-нижнечелюстного сустава. Этиология, патогенез, клинические прояв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ления. Профилактика и лечение анкилоза. Устранение деформации лица при лечении ан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килоза. Дифференциальная диагностика разных видов стойкого сведения челюстей.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         Флегмона дна полости рта. Топографическая анатомия. Клиника, диаг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         Гнилостно-некротическая флегмона (ангина Людвига). Топографическая анатомия. Клиника, диагностика,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         Абсцесс и флегмона околоушно-жевательной области.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         Флегмона подмассетериальной и позадичелюстной области.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15.         Абсцесс и флегмона окологлоточного пространства. Топографическая анатомия. Клиника, диагностика,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         Клиническая картина свежих огнестрельных ран мягких тканей лица, нижней челюсти, верхней челюсти, скуловой кости и дуги. Сочетанные ранения. Изменение клинической картины огнестрельных ран лица в зависимости от срока с момента ранения. Особенности клиники сквозных, слепых и касательных ранений, пулевых и осколочных, проникающих и непроникающих в первично инфицированные полости.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17.         Основные методы операций для исправления размеров и формы нижней челюсти. Опе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ративные вмешательства в области нижней челюсти. Оперативное исправление формы и положения верхней челюсти. Особенности оперативной техники, иммобилизации и после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операционного ведения. Контурная пластика для исправления формы лица и челюстей.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18.         Аномалии развития и деформации челюстей. Основные виды деформаций челюстей: не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доразвитие (микрогнатия) или чрезмерное развитие (макрогнатия) верхней или нижней че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люсти или отдельных их участков (прогнатия и ретрогнатия), открытый прикус. Клиниче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 xml:space="preserve">ские 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проявления, функциональные и эстетические нарушения. Показания к хирургическому лечению.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19.         Абсцесс и флегмона  щечной,  скуловой области. Топографическая академия. Кли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20.         Абсцесс и флегмона подглазничной области.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21.         Абсцесс и флегмона височной области.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22.         Абсцесс и флегмона языка.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23.         Абсцесс и флегмона подвисочной и крылонёбной ямок. Топографическая анатомия.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24.         Флегмона глазницы. Топографическая анатомия. Клиника, диагностика,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25.         Острый и хронический лимфаденит челюстно-лицевой области и шеи. Этиология. Патогенез. Диагностика. Дифференциальная диагностика. Клиника.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26.         Костная пластика челюстей. Виды и причины дефектов нижней челюсти. Показания к костной пластике. Биологическое обоснование костной пластики. Виды трансплантатов. Возможности применения консервированной кости и методы консервации. Методы фик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сации трансплантатов и фрагментов нижней челюсти при костно-пластических операциях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27.         Неогнестрельные повреждения мягких тканей лица. Классификация. Клиника, лечение. Вывихи нижней челюсти. Лечение.  Вывихи и переломы зубов, альвеолярного отростка. Классификация, клиника, диагностика и лечение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28.         Неогнестрельные переломы нижней челюсти. Классификация.. Принципы лечения по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страдавших с переломами челюстей – репозиция и иммобилизация отломков, медикамен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тозное лечение и физиотерапия, профилактика осложнений.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29.         Лечение пострадавших с переломами нижней челюсти. Оказание первой врачебной по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мощи. Способы репозиции отломков и их иммобилизация. Временная. Транспортная. По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стоянная (лечебная) иммобилизация. Методы остеосинтеза.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30.         Переломы костей средней зоны лица: скуловой кости и дуги, стенок орбиты, верхней челюсти, множественные переломы.. Клинические проявления переломов. Виды перело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мов. Классификация. Особенности лечения. Лечебные (постоянные) способы репозиции и закрепления отломков.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31.         Сочетанные повреждения челюстно-лицевой области. Диагностика, лечение. Особен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ности оказания медицинской помощи при сочетанных травмах лица. Воспалительные ос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ложнения, развивающиеся при лечении пострадавших с неогнестрельной травмой  лица (на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гноение мягких тканей, костной раны, травматический остеомиелит, замедленная консолидация). Клиника,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32.         Общая характеристика, классификация, клиническое течение, диагностика, лечение.огнестрельных ранений и повреждений челюстно-лицевой области, их осложнений и 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следствий, особенности организации хирургической стоматологической помощи в ВС РФ в мирное время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33.         Огнестрельные повреждения лица. Баллистика. Поражающие факторы: энергия и ско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рость пули, осколка, головная ударная волна, временная пульсирующая полость. Темпера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тура ранящего снаряда. Зоны поражения тканей в раневом канале.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34.         Термические повреждения (ожоги и отморожения) лица. Повреждения кислотами, ще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лочами, боевыми отравляющими веществами. Клиника, диагностика, лечение.раненых с этими повреждениями.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35.         Основные принципы организации этапного лечения раненых в челюстно-лицевую об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ласть в сухопутных войсках и Военно-морском флоте в военное время, в локальных кон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фликтах и медицине катастрофы, в миротворческих операциях. Объем и порядок оказания помощи военнослужащим с ранениями и повреждениями челюстно-лицевой области на до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госпитальных этапах медицинской эвакуации в военное время.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36.         Опухоли и опухолеподобные образования челюстно-лицевой области. Статистика, классификация. Этиология, патогенез, клиника, диагностика, дифференциальная диагно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37.         Одонтогенные опухоли. Неодонтогенные опухоли челюстей. Этиология, патогенез,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38.         Кисты челюстей.  Этиология, патогенез,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39.         Остеогенные опухоли. Неостеогенные опухоли челюстей. Этиология, патогенез,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40.         Врожденные кисты и свищи лица и шеи. Этиология, патогенез,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41.         Доброкачественные опухоли мягких тканей лица и шеи. Этиология, патогенез,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42.         Современные представления о биологической сущности опухолей. Теории канцероге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неза. Эпидемиология и предрасполагающие факторы возникновения злокачественных но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вообразований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43.         Предраковые заболевания лица и полости рта. Классификация, предрасполагающие факторы.  Факультативныйпредрак, фоновые заболевания. Облигатный предрак.  Прин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ципы лечения больных с предраком органов и тканей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44.         Рак кожи лица, нижней губы, Клиника, диагностика, дифференциальная диагностика и лечение..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45.         Рак слизистой оболочки полости рта, языка, Клиника, диагностика, дифференциальная диагностика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46.         Рак верхней и нижней челюстей. Клиника, диагностика, дифференциальная диагностика и лечение..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47.         Виды дефектов и деформаций челюстно-лицевой области, причины их возникновения. Врожденные, посттравматические, дефекты и деформации возникшие в результате воспа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лительных и онкологических процессов.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48.         Пластика местными тканями, виды операций. Преимущества, недостатки, показания, про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тивопоказания.  Применение типичных способов пластики местными тканями для устранения дефектов губ и приротовой области. Замещение дефектов губ лоскутами со щек, с области но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согубных борозд, с другой губы. Устранение микростомы, пластика углов рта.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49.         Пластика с применением приемов свободной пересадки тканей. Возможности приме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нения ауто-, алло-, ксеннотрансплантации различных тканей в челюстно-лицевой хирур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гии. Эксплантация. Свободная пересадка кожи. Пересадка васкуляризированных полнослойных лоскутов с применением приемов наложения микрососудистых швов.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50.         Разработка и внедрение в практику стебельчатого лоскута В.П. Филатова. Биологиче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ское обоснование его применения. Использование филатовского стебля для замещения де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фектов различных отделов лица и органов полости рта. Формирование носа из кожи фила</w:t>
      </w: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товского стебля по методу Ф.М. Хитрова.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51.          Классификация аппаратов, применяемых в челюстно-лицевой ортопедической стоматологии. Неогнестрельные повреждения челюстно-лицевой области. Виды и классификация.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52.          Челюстно-лицевая ортопедия. Цели и задачи.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53.          Роль отечественных ученых в развитии челюстно-лицевой ортопедии.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54.        Организационные и лечебные мероприятия в этапной реабилитации больных с множественной травмой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55.        Первая врачебная помощь при переломах челюстей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56.        Специализированная помощь при переломах челюстей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57.          Аппараты и приспособления для транспортной иммобилизации отломков при переломах нижней челюсти.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58.          Аппараты и приспособления для транспортной иммобилизации отломков при переломах верхней челюсти.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59.        Ортопедическое лечение переломов верхней челюсти, применяемые аппараты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60.        Ортопедическое лечение переломов нижней челюсти, применяемые аппараты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61.        Шины, применяемые для лечения переломов челюстей. Методика наложения, шины Тигерштедта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62.        Сроки использования шин и аппаратов, применяемых при переломах челюстей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63.        Протезирование при ложных суставах нижней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64.        Лечение при неправильно сросшихся переломах челюстей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65.         Протезирование при сужении ротовой щели (микростомия) и потере зубов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66.        Контрактура нижней челюсти. Виды, причины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67.        Профилактика, методы консервативного и хирургического лечения контрактуры нижней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68.         Протезирование при односторонней резекции верхней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69.        Протезирование при удалении всей верхней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70.        Протезирование при резекции подбородочного отдела нижней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71.        Клинико-лабораторные этапы изготовления аппаратов применяемых при резекции нижней челюсти.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72.         Протезирование  при резекции половины нижней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73.         Протезирование  при удалении всей нижней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74.         Протезирование после резекции нижней челюсти и костной пластики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75.        Протезирование при срединных дефектах твердого нёба при сохраненных зубах на верхней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76.        Протезирование при срединных дефектах твердого нёба и беззубой верхней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77.        Протезирование при передних и боковых дефектах твердого нёба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78.        Протезирование при сочетанных дефектах твердого и мягкого нёба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79.        Последовательность этапов изготовления непосредственного замещающего протеза.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80.        Цели непосредственного протезирования при резекции челюсти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81.        Протезирование при врожденных дефектах твердого и мягкого нёба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82.        Протезирование при дефектах лица (экзопротезы)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83.        Формируюшие аппараты, применяемые при пластике лица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84.        Формируюшие аппараты при пластике преддверия полости рта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85.        Ортопедические мероприятия при пластике нёба и при пластике носа, применяемые аппараты.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86.        Использование титана в реконструктивной хирургии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87.        Использование имплантатов при адентии. Показания, сроки.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88.        Использование имплантатов для фиксации экзопротезов различных отделов лица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89.        Сроки протезирования на имплантатах применяемых для фиксации экзопротезов. Рекомендации.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90.        Ортопедическое лечение при заболеваниях височнонижнечелюстных суставов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91.        Шины-каппы из пластмассы. Показания к применению. Техника изготовления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92.        Значение ортопедических аппаратов в комплексном лечении повреждения челюстей.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93.        Аппараты последовательного действия при значительных дефектах челюстей и методы их изготовления (И.М. Оксман, В.Ю. Курляндский)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94.        Применение методов лучевой диагностики (МСКТ, КЛКТ, МРТ) припланировании комплексной реабилитации пациентов.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95.        Изготовление обтуратора. Цели, показания, этапы.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96.        Способы фиксации протезов при дефектах верхней челюсти.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97.        Особенности снятия оттисков при изготовлении челюстно-лицевых и лицевых протезов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98.        Клинико-лабораторные этапы изготовления протезов с обтуратором при дефектах верхней челюсти.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99.        Анализ дефекта, оценка анатомических, функциональных и эстетических нарушений. Разработка плана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100.       Обезболивание хирургических вмешательств у детей в условиях поликлиники (дозы, концентрации, пути введения). Осложнения и ихлечение.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101.       Выбор метода обезболивания при амбулаторных стоматологических вмешательств у детей.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102.       Операция удаления зуба. Показания в детском возрасте к удалению молочных и постоянных зубов. Техника удаления молочного зуба.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103.       Операция удаления зуба в детском возрасте. Осложнения во время и после операции удаления. Классификация. Лечение. Предупреждение осложнений.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104.       Заболевания тканей периодонта в молочном прикусе. Этиология. Патогенез. Классификация. Методы хирургического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105.       Острый периостит челюстных костей. Причины развития. Клиника. Диагностика. Лечение. Показания к госпитализации.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106.       Хронический периостит челюстных костей. Причины развития. Классификация.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107.       Острый одонтогенный остеомиелит костей лица. Причины развития. Классификация. Клиника. Диагностика. Лечение. Реабилитация.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108.       Хронический остеомиелит костей лица. Причины развития. Классификация. Клиника. Диагностика. Лечение. Реабилитация.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109.       Гематогенный остеомиелит костей лица у детей. Классификация. Диагностика. Клиника.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110.       Лимфаденит челюстно-лицевой области у детей. Классификация. Диагностика. Клиника.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111.       Одонтогенные воспалительные кисты от молочных и постоянных зубов. Клиника, рентгенологическая картина.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112.       Эпителиальные и не эпителиальные кисты челюстей.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113.       Повреждения зубов у детей. Классификация. Клиника. Методы диагностики.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114.       Повреждения мягких тканей лица и шеи. Классификация. Оказание помощи в условиях поликлиники.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115.       Ожоги лица и шеи у детей. Клиника.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116.       Травматический остеомиелит лицевых костей.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117.       Специфический остеомиелит челюстных костей у детей.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118.       Переломы верхней и нижней челюстей в детском возрасте. Клиника. Диагностика. Способылечения.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119.       Заболевания височно-нижнечелюстного сустава у детей. Остеоартрит. Вторичный деформирующий остеоартроз. Клиника.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120.       Заболевания височно-нижнечелюстного сустава у детей. Неоартроз. Костный анкилоз.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121.       Эпидемический паротит. Эпидемиология.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122.       Функциональные заболевания височно-нижнечелюстного сустава. Лечение и исходы.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123.       Экстренная и неотложная помощь при острых гнойных процессах и травме челюстно-лицевой области. Реанимационные мероприятия. Транспортировка.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124.       Гемангиома. Классификация. Клиника. Диагностика. Методы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125.       Лимфангиома. Классификация.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126.       Остеобластокластома. Классификация.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127.       Амелобластома. Классификация.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128.       Фиброзная дисплазия (херувизм, синдром Олбрайта).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129.       Опухоли и опухолеподобные процессы мягких тканей рта и лица.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130.       Хронический сиалоаденит. Классификация.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131.       Опухоли и кисты слюнных желез у детей.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132.       Саркома Юинга. Клиника. Диагностика.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133.       Анатомо-физиологические особенности детского организма и их роль в клинических проявлениях гнойно-воспалительных процессов и травмы челюстно-лицевой области у детей.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134.       Анатомо-физиологические особенности детского организма и их роль в клинических проявлениях новообразований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135.       Врожденные пороки развития челюстно-лицевой области. Этиология. Патогенез.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136.       Синдромы врожденных пороков развития первой жаберной дуги.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137.       Врожденные расщелины губы. Этиология. Патогенез.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138.       Врожденные расщелины губы. Диагностика. Методы хирургического лечения. Реабилитация.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139.       Врожденная расщелина неба. Этиология. Патогенез.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140.       Врожденная расщелина неба. Диагностика. Методы хирургического лечения. Реабилитация.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141.       Врожденная расщелина альвеолярного отростка. Этиология. Патогенез. Диагностика. Методы хирургического лечения. Реабилитация.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142.       Срединные кисты и свищи шеи. Этиология. Патогенез. Диагностика. Методы хирургического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143.       Боковые кисты и свищи шеи. Этиология. Патогенез. Диагностика. Методы хирургического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144.       Укороченная уздечка языка. Этиология. Диагностика. Показания и противопоказания к оперативному лечению.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145.       Укороченная уздечка верхней губы. Этиология. Диагностика. Показания и противопоказания к оперативному лечению.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146.       Принципы антибиотикотерапии, этиотропной и патогенетической терапии в лечении заболеваний челюстно-лицевой области в детском возрасте. Назначение в амбулаторных и стационарных условиях.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147.       Синдром Пьера-Робена в детском возрасте. Этиология. Клиника. Способы комплексного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148.       Травма временных зубов. Классификация. Диагностика. Выбор метода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149.       Травма постоянных зубов в детском возрасте. Классификация. Диагностика. Выбор метода лечения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Вопросы для зачета</w:t>
      </w:r>
    </w:p>
    <w:p w:rsidR="00966675" w:rsidRPr="00966675" w:rsidRDefault="00966675" w:rsidP="00966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практике «Помощник врача-стоматолога (ортопеда)»</w:t>
      </w:r>
    </w:p>
    <w:p w:rsidR="00966675" w:rsidRPr="00966675" w:rsidRDefault="00966675" w:rsidP="00966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Альгинатные оттискные материалы. Состав, форма выпуска. Методика работы с ними, показания к применению. Положительные и отрицательные свойства.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Методика работы с ними, показания к применению. Положительные и отрицательные свойства.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А-силиконовые оттискные материалы. Состав, форма выпуска. Методика работы с ними, показания к применению. Положительные и отрицательные свойства.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Методики изготовления индивидуальных ложек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5. Функциональные пробы, применяемые при припасовке индивидуальных ложек и получении оттисков.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Штампованные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Пластмассовые 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Цельнометаллические литые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 Металлопластмассовые 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 Металлокерамические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 Цельнокерамические коронки. Показания, противопоказания к их изготовлению. Особенности препарирования зубов. Клинические и лабораторные этапы их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 Штифтовые зубы. Виды, их конструктивные особенности. Клинико- лабораторные этапы изготовления. Штифтовые культевые конструкции.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 Цельнолитые несъемные мостовидные протезы. Клинико-лабораторные этапы изготовления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 Литые мостовидные протезы с облицовкой из пластмассы и керамики. Клинико-лабораторные этапы изготовления.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15. Виниры. Показания, противопоказания к применению. Препарирование зубов, этапы изготовления виниров прямым и косвенным методом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 Вкладки inlay, onlay, overlay. Принципы препарирования полостей под вкладки. Клинико-лабораторные этапы изготовления металлических, керамических вкладок прямым и косвенным методом.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17. Частичное отсутствие зубов. Классификация дефектов зубных рядов по Кеннеди. Методы обследования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18. Клинические и лабораторные этапы изготовления частичного съемного пластиночного протеза.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19. Центральная окклюзия и ее суставные признаки. Методика определения центральной окклюзии при всех группах дефектов зубных рядов. Определение понятия «относительный физиологический покой» жевательной мускулатуры и положения нижней челюсти.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20. Искусственные зубы, их виды. Подбор искусственных зубов. Постановка искусственных зубов на приточке и искусственной десне. Эстетическая постановка зубов.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21. Проверка восковой конструкции протезов при частичном и полном отсутствии зубов.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22. Виды гипсовок (прямой, обратный, комбинированный) восковой композиции протеза в кювету. Замена воска на пластмассу. Методы полимеризации пластмасс.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23. Припасовка, коррекция съемных протезов. Рекомендации пациентам при сдаче съемных протезов.  Фазы адаптации к съемным протезам.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24. Причины поломок пластиночных протезов и методы их починок. Методики перебазировок съемных пластиночных протезов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25. Методика изготовления протезов с армированным, сетчатым, литым и титановым базисом.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26. Ортопедическое лечение частичного отсутствия зубов бюгельными протезами. Показания. Характеристика конструктивных элементов бюгельных протезов.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27. Параллелометрия. Параллелометр. Основные конструкционные элементы. Принцип работы. Определение понятия «протетический экватор», «межевая линия». Пути введения и выведения протеза с кламмерной системой фиксации.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28. Замковые и суставные крепления. Классификация. Показания к применению. Балочная система крепления по Румпелю.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29. Клинико-лабораторные этапы изготовления бюгельных протезов с кламмерной фиксацией.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30. Патологическая стираемость зубов. Этиология, патогенез, клиника. Методы и этапы ортопедического лечения.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31. Виды стабилизации зубного ряда и их обоснование. Конструкция шин и шин- протезов: несъемных, съемных, комбинированных.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32. Артикуляция, окклюзия, прикус. Законы артикуляции. Виды окклюзии. Виды физиологического и патологического прикуса. Аппараты, воспроизводящие движения нижней челюсти.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33. Классификация беззубых челюстей зубов. Адгезия и присасываемость. Понятие «клапанная зона» и механизм ее образования. Границы протезов на верхней и нижней челюстях пи полном отсутствии зубов.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34. Клинические и функциональные методы оценки тканей протезного ложа. Характеристика слизистой оболочки полости рта по Суппли, Люнд. Определение понятий «переходная складка», податливость, подвижность слизистой оболочки полости рта.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35. Виды иммедиат-протезов. Этапы изготовления иммедиат-протезов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36. Определение центрального соотношения челюстей. Анатомические и антропометрические ориентиры. Анатомо-физиологический метод определения и фиксации центрального соотношения челюстей.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37. Клинико-лабораторные этапы изготовления полных съемных протезов.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38. Двухслойные базисы протезов при полном отсутствии зубов. Показания. Материалы. Методика изготовления двухслойных базисов из различных материалов.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39. Ортопедическое лечение адентии с применением имплантатов в качестве опорных элементов.</w:t>
      </w:r>
    </w:p>
    <w:p w:rsidR="00966675" w:rsidRPr="00966675" w:rsidRDefault="00966675" w:rsidP="0096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66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40. Современные технологии в ортопедической стоматологии (Cerec, Empressи др.).</w:t>
      </w:r>
    </w:p>
    <w:p w:rsidR="00966675" w:rsidRPr="00966675" w:rsidRDefault="00966675" w:rsidP="00966675">
      <w:pPr>
        <w:spacing w:before="225"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100" w:beforeAutospacing="1" w:after="100" w:afterAutospacing="1" w:line="240" w:lineRule="auto"/>
        <w:ind w:left="426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Профилактика стоматологических заболеваний.</w:t>
      </w: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            Понятие о профилактике стоматологических заболеваний. Основные направления первичной, вторичной и третичной профилактики. Организация профилактики стоматологических заболеваний в системе стоматологической службы.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            Основные показатели заболеваемости кариеса зубов. Распространенность, интенсивность и прирост интенсивности кариеса зубов. Индексы регистрации кариеса зубов для различных возрастных групп. Уровни интенсивности кариеса зубов по критериям ВОЗ. Международная цифровая система обозначения зубов. Редукция кариеса.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            Основные показатели заболеваемости тканей пародонта. Распространенность и интенсивность заболеваний пародонта. Индексы регистрации CPITN, РМА, Раrmа.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            Факторы риска возникновения и основные направления этиопатогенетической профилактики кариеса зубов.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            Факторы риска возникновения и основные направления первичной профилактики болезней пародонта.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6.            Назубные отложения. Классификация. Происхождение. Методы выявления и удаления назубных отложений. Роль назубных отложений в возникновении основных стоматологических заболеваний.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            Профессиональная гигиена полости рта. Объем, содержание, методы.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            Методы чистки зубов. Значение гигиены полости рта в профилактике стоматологических заболеваний. Индексы, используемые для определения уровня гигиены полости рта.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            Гигиеническое обучение и воспитание населения в профилактике стоматологических заболеваний. Цель, задачи и этапы, гигиенического обучения и воспитания.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10.       Теоретическое обоснование профилактики кариеса зубов в детском возрасте.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       Запечатывание фиссур — метод первичной профилактики кариеса зубов.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       Фторпрофилактика. Показания к назначению. Средства и методы.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       Реминерализующая терапия. Понятие о свойствах эмали - проницаемость, ре- и деминерализация эмали. Средства, используемые для реминерализующей терапии. Средства, методики, механизм действия.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       Фторсодержащие средства местного действия. Показания к назначению. Средства, методика.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       Профилактика некариозных поражений твердых тканей зубов. Оптимальные и потенциально-вредные дозы фторидов. Этиология флюороза,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       Антенатальная и постнатальная профилактика системной гипоплазии эмали. Профилактика местной гипоплазии.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       Роль питания в профилактике кариеса зубов. Показания к медикаментозной коррекции питания.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       Экзогенные методы и средства профилактики кариеса зубов.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       Эндогенные средства профилактики кариеса зубов. Показания, механизм действия, методы использования.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20.       Коммунальная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21.       Антенатальная профилактика кариеса зубов. Показания, средства и методы использования.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       Особенности гигиенических процедур при заболеваниях пародонта.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       Особенности проведения профилактики стоматологических заболеваний у беременных женщин.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       Особенности проведения профилактики стоматологических заболеваний у детей дошкольного возраста.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       Особенности проведения профилактики при хроническом лечении кариеса у детей школьного возраста.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       Особенности проведения профилактики у детей школьного возраста при острых формах кариеса зубов.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       Мануальные зубные щетки.  Классификация.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       Электрические зубные щетки. Классификация.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       Специальные зубные щетки. Классификация.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       Зубные пасты. Классификация, состав, свойства,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       Жидкие средства гигиены полости рта. Классификация, состав, свойства,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       Интердентальные средства гигиены. Классификация, состав, свойства,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33.       Жевательные резинки. Классификация,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       Средства гигиены, оказывающие отбеливающее воздействие.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       Средства гигиены, оказывающие десенсетивное действие.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       Фторсодержащие зубные пасты.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       Детские зубные щетки. Особенности.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       Детские зубные пасты. Особенности состава и свойства,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       Особенности и последовательность гигиенических процедур у детей при кариесе зубов.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       Особенности гигиенических процедур у ортодонтических больных.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41.       Особенности гигиенических процедур у детей в молочном прикусе.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       Зубной камень. Происхождение, состав. Роль в возникновении стоматологических заболеваний. Методы выявления и удаления.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       Противовоспалительные зубные пасты. Состав свойства показания к назначению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       Десенсетивные зубные пасты. Состав свойства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       Отбеливающие зубные пасты. Состав свойства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       Ирригаторы. Свойства,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       Особенности гигиенических процедур у детей в сменном прикусе.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       Особенности гигиенических процедур у детей в постоянном прикусе.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       Методы герметизации фиссур (неинвазивная, инвазивная). Показания к назначению.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       Минеральная герметизация фиссур. Методы, показания к назначению.</w:t>
      </w: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ТЕРАПЕВТИЧЕСКАЯ СТОМАТОЛОГИЯ</w:t>
      </w:r>
    </w:p>
    <w:p w:rsidR="00966675" w:rsidRPr="00966675" w:rsidRDefault="00966675" w:rsidP="00966675">
      <w:pPr>
        <w:spacing w:before="225" w:after="225" w:line="240" w:lineRule="auto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      Состояние органов полости рта у людей пожилого возраста в норме и патологии. Особенности  стоматологического обследования и лечения пожилых людей.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      Предраковые заболевания слизистой оболочки рта и красной каймы губ.  Классификация.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      Слюна как биологическая среда полости рта. Химический состав, его изменения под влиянием различных факторов. Роль слюны в созревании эмали после прорезывания зубов. 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      Кариес зубов. Классификация. Клинические проявления, диагностика и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      Хейлиты. Классификация,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6.      Организация стоматологической помощи. Структура стоматологических учреждений здравоохранения. Права и обязанности врача-стоматолога. Деонтология в стоматологии. Учетная и отчетная документация. Медицинская карта стоматологического больного.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      Ошибки и осложнения в эндодонтии. Профилактика. Способы их устранения.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      Композиционные пломбировочные материалы. Классификация, состав и свойства, показания к применению. Адгезивные системы. Методики восстановления зубов композитами.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      Травматические поражения слизистой оболочки рта. Клиника, диагностика, дифференциальная диагностика, лечение. Проявления лейкоплакии на слизистой оболочке рта.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10.  Инфекционные заболевания слизистой оболочки рта (вирусные   заболевания). Классификация.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  Микрофлора полости рта, физиологическая роль, изменение состава под влиянием различных факторов, участие в патологических процессах. Защитные механизмы полости рта (неспецифические и специфические факторы защиты).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  Изменения слизистой оболочки рта при дерматозах. Классификация.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  Рецессия десны.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  Заболевания пародонта. Этиология и патогенез. Современный взгляд на этиологию заболеваний пародонта. Классификация.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  Лечебная концепция реставрации зубов при кариесе и некариозных поражениях твердых тканей зубов. Новые технологии.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  Гингивит. Этиологические факторы. Клиника, патологическая анатомия, диагностика,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  Пародонтоз. Этиология, патогенез, клинико-рентгенологическая характеристика, диагностика и дифференциальная диагностика, лечение,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  Понятие о пародонте. Анатомическое и гистологическое строение пародонта. Зубодесневое соединение. Пародонтит. Клинико-рентгенологическая характеристика,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  Диспансеризация больных с заболеваниями пародонта. Методика проведения, оформление документации. Критерии оценки результатов диспансеризации.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20.  Лечение кариеса зубов. Общие принципы препарирования и пломбирования твердых тканей зуба. Выбор стоматологических пломбировочных материалов.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21.  Пульпа зуба. Гистология и физиология. Функции пульпы. Влияние на пульпу зуба факторов старения и патологических состояний организма.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  Заболевания пародонта с прогрессирующим лизисом тканей. Особенности клинических проявлений. Диагностика и дифференциальная диагностика, лечение,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  Принципы комплексного лечения заболеваний пародонта. Составление плана лечения. Цели и задачи местного лечения, роль в комплексной терапии. Медикаментозная терапия.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  Острый пульпит. Этиология, патогенез, патологическая анатомия, клиника, диагностика и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  Тактика лечения гингивита в зависимости от их клинических форм. Роль гигиены полости рта в лечении.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  Хронический пульпит. Этиология, патогенез, патологическая анатомия, клиника, диагностика и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  Изменения слизистой оболочки полости рта при некоторых системных заболеваниях и нарушениях обмена веществ. Клиника, диагностика и дифференциальная диагностика, симптоматическое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  Стоматологические пломбировочные материалы. Классификация. Материалы для восстановления  твердых тканей зуба. Состав и свойства.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      Цемент зуба. Гистологическое строение, химический состав, свойства. Кариес цемента. Патологическая анатомия, клиника, диагностика и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  Кариес зубов.  Этиология. Патогенез. Теории происхождения кариеса зубов. Современное представление о причине возникновения кариеса зубов. 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   Острый апикальный периодонтит. Патологическая анатомия, клиника, диагностика, дифференциальная диагностика. Неотложная помощь.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  Метод направленной регенерации тканей пародонта.  Показания и противопоказания. Остеопластические препараты в пародонтологии.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33.  Периодонт. Анатомо-физиологические особенности. Этиология и патогенез воспаления апикального периодонта. Классификация.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   Методы лечения пульпита. Сущность. Показания и противопоказания к их применению. Сравнительная характеристика.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  Обследование пациента с заболеваниями слизистой оболочки рта, алгоритм постановки диагноза, принципы комплексного лечения заболеваний слизистой оболочки рта.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  Материалы, применяемые для изолирующих /лечебных прокладок и заполнения корневых каналов. Состав и свойства. Показания к применению.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  Аномалии и самостоятельные заболевания языка. Классификация,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  Слизистая оболочка рта. Гистология, кровоснабжение, иннервация, физиологические свойства, функции. Особенности проявления элементов поражения и патологических процессов на слизистой оболочке рта.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  Заболевания слизистой оболочки рта. Роль внешних и внутренних факторов в этиологии и патогенезе. Классификация.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  Хронический апикальный периодонтит.Патологическая анатомия, клиника, диагностика, дифференциальная диагностика.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41.  Клинические проявления аллергических заболеваний на слизистой оболочке рта. Классификация,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   Ошибки и  осложнения при диагностике и лечении пульпита. Профилактика, способы их устранения.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        Дентин. Гистологическое строение, химический состав, физические и физиологические свойства. Кариес дентина, патологическая анатомия, клиника, диагностика и 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  Методы сохранения воспаленной пульпы. Сущность. Показания. Прямое и не прямое покрытие пульпы, используемые препараты.Оценка эффективности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  Инфекционные заболевания слизистой оболочки рта (бактериальные инфекции). Классификация,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  Эмаль зуба. Гистологическое строение, химический состав, физические и физиологические свойства. Кариес эмали, патологическая анатомия, клиника, диагностика и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  Ошибки и осложнения при диагностике и лечении заболеваний твердых тканей зубов. Профилактика, способы их устранения.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  Поражения твердых тканей зуба, возникающие после их прорезывания. Классификация. Клиника, диагностика  и дифференциальная диагностика, лечение,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  Лечение верхушечного периодонтита. Планирование и подготовка к лечению. Современные методы инструментации и обтурации корневых каналов. Отдаленные результаты и прогноз лечения.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  Изменения цвета зуба. Клинические проявления и методы устранения. Отбеливание зубов. Показания и противопоказания. Методики. </w:t>
      </w: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Вопросы по дисциплине «Стоматология»</w:t>
      </w:r>
    </w:p>
    <w:p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Челюстно-лицевая хирургия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 Хирургические методы лечения заболеваний пародонта. Виды хирургических вмешательств. Показания.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 Клинико-фармакологическая характеристика местно-анестезирующих препаратов, используемых в стоматологии. Применение сосудосуживающих препаратов при местной анестезии. Показания и противопоказания.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 Корригирующие операции в преддверии полости рта при лечении заболеваний тканей пародонта. Виды хирургических вмешательств.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 Показания,  противопоказания и планирование имплантации, инструментарий, методики имплантации.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 Общее обезболивание. Показания и противопоказания. Особенности проведения в поликлинике и стационаре. Виды наркоза. Способы интубации трахеи. Этапы проведения наркоза.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6. </w:t>
      </w: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Реконструктивные вмешательства на челюстных костях. Виды вмешательств и техника их проведения. Основные методики направленной тканевой регенерации.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 Хронический одонтогенный гайморит. Этиология, патогенез, клиника, диагностика, дифференциальная диагностика,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 Фурункул, карбункул лица. Этиология, патогенез, диагностика, дифференциальная диагностика, клиника, лечение. Возможные осложнения. Рожа лица. Этиология, патологическая анатомия, лечение и профилактика. Возможные осложнения и последствия.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 Виды местного обезболивания. Методика аппликационного, инфильтрационного, проводникового обезболивания. Показания и противопоказания.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10.Техника проведения туберальной анестезии (внутри- и внеротовые способы). Зона обезболивания.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11.Хронический периодонтит. Классификация. Клиническая, рентгенологическая и дифференциальная диагностика. Хирургические методы лечения хронических периодонтитов (резекция верхушки корня зуба, ампутация корня, гемисекция). Показания и противопоказания.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12.Выбор обезболивания и подготовка больных к вмешательству при сопутствующих заболеваниях и у лиц пожилого возраста.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13.Специфические заболевания  челюстно-лицевой области. Классификация. Этиология, патогенез, клиника, диагностика,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14.Воспалительные заболевания ВНЧС: артрит, остеоартроз.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15.Одонтогенный остеомиелит челюстей. Классификация. Этиология, патогенез, патологическая анатомия, клиника, диагностика, дифференциальная диагностика, комплексное лечение. Исход и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16.Техника проведения мандибулярной анестезии. Зона обезболивания.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17.Общее обезболивание. Особенности проведения в поликлинике и стационаре. Показания и противопоказания. Виды наркоза. Способы интубации трахеи. Этапы проведения наркоза.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18.Невоспалительные заболевания ВНЧС: синдром болевой дисфункции,  анкилоз, бруксизм. Этиология,  клиника, диагностика и дифференциальная диагностика, лечение,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19.Острый гнойный периостит челюстей. Этиология, патогенез,  патологическая анатомия, клиника, диагностика и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20.Техника проведения нёбной и резцовой анестезий. Зоны обезболивания.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21.Периодонтит. Классификация. Этиология, патогенез, патологическая анатомия, пути распространения инфекционного процесса, клиника, диагностика и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22.Анафилактический шок. Клиника, диагностика, оказание неотложной помощи.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23.Коллапс. Клиника, диагностика, оказание неотложной помощи.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24.Обморок. Клиника, диагностика, оказание неотложной помощи.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25.Осложнения при проведении местного обезболивания. Их профилактика и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26.Тригемино-вагосимпатическая блокада. Показания и противопоказания. Методика проведения.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27.Техника проведения стволовой анестезии у овального и круглого отверстий. Показания и противопоказания.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28.Подострая и хроническая стадии одонтогенного остеомиелита челюстей. Клиника, диагностика и дифференциальная диагностика, лечение. Возможные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29.Острый одонтогенный гайморит. Этиология, патогенез, диагностика и дифференциальная диагностика, лечение.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30.Медицинская документация в хирургическом отделении (кабинете) стомато</w:t>
      </w: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softHyphen/>
        <w:t>логической поликлиники. Показатели работы хирурга-стоматолога, челюстно-лицевого хирурга.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31.Особенности обследования больных с заболеваниями и повреждениями челюстно-лицевой области. Деонтология и врачебная этика.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32.Принципы организации помощи населению в городах и сельской местности с хирургической патологией челюстно-лицевой области и зубочелюстного аппарата.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33.Техника проведения ментальной анестезии (внутри- и внеротовые способы). Зона обезболивания.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34.Подготовка рук хирурга к операции. Подготовка ротовой полости к операции. Обработка операционного поля.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35.Техника проведения анестезии по Берше, Берше-Дубову. Зона обезболивания. Показания к проведению.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36.Операция удаления зуба. Показания и противопоказания. Особенности подготовки больных с сопутствующими заболеваниями.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37.Виды хирургической стоматологической помощи (поликлиническая, стационарная, плановая, неотложная, экстренная). Организация  работы, оборудование хирургического отделения (кабинета) стоматологической поликлиники.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38.Этиология и патогенез острых одонтогенных гнойно-воспалительных заболеваний. Классификация. Взаимосвязь одонтогенной инфекции с общей патологией.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39.Операция удаления зуба. Методика проведения. Инструментарий, применяемый при операции удаления зуба. Обработка лунки после удаления зуба. Последующий уход за ней и особенности заживления.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40.Показания к лечению стоматологических больных в условиях поликлиники и стационара, подготовка их к госпитализации.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41.Местные осложнения во время операции удаления зуба. Профилактика. Лечебная тактика.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42.Операции в полости рта. Подготовка больного и обработка операционного поля. Разрезы и методика их проведения при различных патологических процессах. Наложение швов на раны.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43.Объективные методы исследования заболеваний и повреждений челюстно-лицевой области: рентгенологические, морфологические, гистологические. Дополнительные методы функциональной диагностики заболеваний и повреждений челюстно-лицевой области.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44.Хирургическая подготовка ротовой полости к ортопедическому лечению. Виды хирургических вмешательств.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45.Техника проведения инфраорбитальной анестезии (внутри- и внеротовые способы). Зона обезболивания. Осложнения, их профилактика.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46.Асептика и антисептика при операциях на лице и в полости рта. Профилактика ВИЧ-инфекции, вирусного гепатита. Стерилизация инструментов, перевязочного и шовного материалов.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47.Место хирургической стоматологии среди других дисциплин. Взаимосвязь ее с другими разделами стоматологии. Профилактическое направление этих специальностей.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48.Особенности послеоперационного ухода и питания у больных с различными заболеваниями и повреждениями челюстно-лицевой области. Уход за полостью рта.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49.Дистопия и ретенция зубов. Затрудненное прорезывание. Этиология. Клиника. Показания к хирургическому лечению. Методы оперативного вмешательства. Осложнения.</w:t>
      </w:r>
    </w:p>
    <w:p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50.Основные этапы развития хирургической стоматологии. Роль отечественных ученых в ее развитии. Вклад кафедры челюстно-лицевой хирургии КГМУ в развитие стоматологии.</w:t>
      </w:r>
    </w:p>
    <w:p w:rsidR="002A09A5" w:rsidRDefault="002A09A5"/>
    <w:sectPr w:rsidR="002A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altName w:val="Times New Roman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241"/>
    <w:multiLevelType w:val="multilevel"/>
    <w:tmpl w:val="520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65F95"/>
    <w:multiLevelType w:val="multilevel"/>
    <w:tmpl w:val="33E4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5C"/>
    <w:rsid w:val="002A09A5"/>
    <w:rsid w:val="00966675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D882-3479-423C-9630-91E566A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6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mu.kcn.ru/orthopedic-dentistry/1914-voprosy-k-ekzamenu-chlkh" TargetMode="External"/><Relationship Id="rId5" Type="http://schemas.openxmlformats.org/officeDocument/2006/relationships/hyperlink" Target="http://kgmu.kcn.ru/orthopedic-dentistry/1864-voprosy-k-ekzamenu-po-distsipline-stomatolo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7556</Words>
  <Characters>43071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2019-01-15T11:56:00Z</dcterms:created>
  <dcterms:modified xsi:type="dcterms:W3CDTF">2019-01-15T11:56:00Z</dcterms:modified>
</cp:coreProperties>
</file>